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103051A" w14:textId="76B7BB2F" w:rsidR="009B5242" w:rsidRDefault="00103A08">
      <w:pPr>
        <w:pStyle w:val="TreA"/>
        <w:spacing w:line="360" w:lineRule="auto"/>
        <w:jc w:val="both"/>
        <w:rPr>
          <w:lang w:val="en-US"/>
        </w:rPr>
      </w:pPr>
      <w:r>
        <w:rPr>
          <w:lang w:val="en-US"/>
        </w:rPr>
        <w:t xml:space="preserve">If you wish to </w:t>
      </w:r>
      <w:r w:rsidR="00547982">
        <w:rPr>
          <w:lang w:val="en-US"/>
        </w:rPr>
        <w:t xml:space="preserve">update </w:t>
      </w:r>
      <w:r>
        <w:rPr>
          <w:lang w:val="en-US"/>
        </w:rPr>
        <w:t xml:space="preserve">your </w:t>
      </w:r>
      <w:r w:rsidR="00547982">
        <w:rPr>
          <w:lang w:val="en-US"/>
        </w:rPr>
        <w:t>contact da</w:t>
      </w:r>
      <w:bookmarkStart w:id="0" w:name="_GoBack"/>
      <w:bookmarkEnd w:id="0"/>
      <w:r w:rsidR="00547982">
        <w:rPr>
          <w:lang w:val="en-US"/>
        </w:rPr>
        <w:t>ta</w:t>
      </w:r>
      <w:r>
        <w:rPr>
          <w:lang w:val="en-US"/>
        </w:rPr>
        <w:t xml:space="preserve">, please provide information </w:t>
      </w:r>
      <w:r w:rsidR="00C62DC6">
        <w:rPr>
          <w:lang w:val="en-US"/>
        </w:rPr>
        <w:t>you would like to make avai</w:t>
      </w:r>
      <w:r w:rsidR="00C62DC6">
        <w:rPr>
          <w:lang w:val="en-US"/>
        </w:rPr>
        <w:t>l</w:t>
      </w:r>
      <w:r w:rsidR="00C62DC6">
        <w:rPr>
          <w:lang w:val="en-US"/>
        </w:rPr>
        <w:t xml:space="preserve">able </w:t>
      </w:r>
      <w:r>
        <w:rPr>
          <w:lang w:val="en-US"/>
        </w:rPr>
        <w:t>in the form below</w:t>
      </w:r>
      <w:r w:rsidR="00547982">
        <w:rPr>
          <w:lang w:val="en-US"/>
        </w:rPr>
        <w:t xml:space="preserve"> and send it to </w:t>
      </w:r>
      <w:hyperlink r:id="rId8" w:history="1">
        <w:r w:rsidR="00547982" w:rsidRPr="00F97CD1">
          <w:rPr>
            <w:rStyle w:val="Hipercze"/>
            <w:lang w:val="en-US"/>
          </w:rPr>
          <w:t>iaro@gumed.edu.pl</w:t>
        </w:r>
      </w:hyperlink>
      <w:r>
        <w:rPr>
          <w:lang w:val="en-US"/>
        </w:rPr>
        <w:t>.</w:t>
      </w:r>
      <w:r w:rsidR="00032049">
        <w:rPr>
          <w:lang w:val="en-US"/>
        </w:rPr>
        <w:t xml:space="preserve"> </w:t>
      </w:r>
      <w:r w:rsidR="00032049" w:rsidRPr="00032049">
        <w:rPr>
          <w:b/>
          <w:color w:val="FF0000"/>
          <w:lang w:val="en-US"/>
        </w:rPr>
        <w:t>Red font</w:t>
      </w:r>
      <w:r w:rsidR="00032049">
        <w:rPr>
          <w:lang w:val="en-US"/>
        </w:rPr>
        <w:t xml:space="preserve"> indicates suggested minimum information.</w:t>
      </w:r>
    </w:p>
    <w:p w14:paraId="7E1CE058" w14:textId="77777777" w:rsidR="00C62DC6" w:rsidRPr="00C62DC6" w:rsidRDefault="00C62DC6">
      <w:pPr>
        <w:pStyle w:val="TreA"/>
        <w:spacing w:line="360" w:lineRule="auto"/>
        <w:jc w:val="both"/>
        <w:rPr>
          <w:sz w:val="16"/>
          <w:szCs w:val="16"/>
        </w:rPr>
      </w:pPr>
    </w:p>
    <w:tbl>
      <w:tblPr>
        <w:tblStyle w:val="TableNormal"/>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3046"/>
        <w:gridCol w:w="6586"/>
      </w:tblGrid>
      <w:tr w:rsidR="00032049" w14:paraId="46DA0E77" w14:textId="77777777" w:rsidTr="00A75A10">
        <w:trPr>
          <w:trHeight w:val="300"/>
          <w:tblHeader/>
        </w:trPr>
        <w:tc>
          <w:tcPr>
            <w:tcW w:w="304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BE77636" w14:textId="77777777" w:rsidR="00032049" w:rsidRDefault="00032049"/>
        </w:tc>
        <w:tc>
          <w:tcPr>
            <w:tcW w:w="658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FE9C93C" w14:textId="3EB0E80B" w:rsidR="00032049" w:rsidRPr="00032049" w:rsidRDefault="00032049" w:rsidP="00032049">
            <w:pPr>
              <w:jc w:val="center"/>
              <w:rPr>
                <w:rFonts w:ascii="Helvetica Neue" w:hAnsi="Helvetica Neue"/>
                <w:b/>
              </w:rPr>
            </w:pPr>
            <w:r w:rsidRPr="00032049">
              <w:rPr>
                <w:rFonts w:ascii="Helvetica Neue" w:hAnsi="Helvetica Neue"/>
                <w:b/>
              </w:rPr>
              <w:t>Contact data</w:t>
            </w:r>
          </w:p>
        </w:tc>
      </w:tr>
      <w:tr w:rsidR="009B5242" w14:paraId="7C63399F" w14:textId="77777777">
        <w:tblPrEx>
          <w:shd w:val="clear" w:color="auto" w:fill="CADFFF"/>
        </w:tblPrEx>
        <w:trPr>
          <w:trHeight w:val="305"/>
        </w:trPr>
        <w:tc>
          <w:tcPr>
            <w:tcW w:w="3046"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669B4E3" w14:textId="33873931" w:rsidR="009B5242" w:rsidRPr="008B27F4" w:rsidRDefault="00103A08">
            <w:pPr>
              <w:pStyle w:val="Styltabeli1"/>
              <w:rPr>
                <w:color w:val="FF0000"/>
              </w:rPr>
            </w:pPr>
            <w:r w:rsidRPr="008B27F4">
              <w:rPr>
                <w:color w:val="FF0000"/>
              </w:rPr>
              <w:t>First name</w:t>
            </w:r>
          </w:p>
        </w:tc>
        <w:tc>
          <w:tcPr>
            <w:tcW w:w="6586"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04D3126" w14:textId="77777777" w:rsidR="009B5242" w:rsidRDefault="009B5242"/>
        </w:tc>
      </w:tr>
      <w:tr w:rsidR="009B5242" w14:paraId="57F42AE0" w14:textId="77777777">
        <w:tblPrEx>
          <w:shd w:val="clear" w:color="auto" w:fill="CADFFF"/>
        </w:tblPrEx>
        <w:trPr>
          <w:trHeight w:val="300"/>
        </w:trPr>
        <w:tc>
          <w:tcPr>
            <w:tcW w:w="304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5A67928" w14:textId="77777777" w:rsidR="009B5242" w:rsidRDefault="00547982">
            <w:pPr>
              <w:pStyle w:val="Styltabeli1"/>
            </w:pPr>
            <w:r>
              <w:t>Middle name</w:t>
            </w:r>
          </w:p>
        </w:tc>
        <w:tc>
          <w:tcPr>
            <w:tcW w:w="658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5E82B8B0" w14:textId="77777777" w:rsidR="009B5242" w:rsidRDefault="009B5242"/>
        </w:tc>
      </w:tr>
      <w:tr w:rsidR="00547982" w14:paraId="07B7006B" w14:textId="77777777">
        <w:tblPrEx>
          <w:shd w:val="clear" w:color="auto" w:fill="CADFFF"/>
        </w:tblPrEx>
        <w:trPr>
          <w:trHeight w:val="300"/>
        </w:trPr>
        <w:tc>
          <w:tcPr>
            <w:tcW w:w="304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D1DC5A4" w14:textId="00AF0F0E" w:rsidR="00547982" w:rsidRPr="008B27F4" w:rsidRDefault="00547982" w:rsidP="00103A08">
            <w:pPr>
              <w:pStyle w:val="Styltabeli1"/>
              <w:rPr>
                <w:color w:val="FF0000"/>
              </w:rPr>
            </w:pPr>
            <w:r w:rsidRPr="008B27F4">
              <w:rPr>
                <w:color w:val="FF0000"/>
              </w:rPr>
              <w:t>Surname</w:t>
            </w:r>
          </w:p>
        </w:tc>
        <w:tc>
          <w:tcPr>
            <w:tcW w:w="658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0A33FE7F" w14:textId="77777777" w:rsidR="00547982" w:rsidRDefault="00547982"/>
        </w:tc>
      </w:tr>
      <w:tr w:rsidR="00547982" w14:paraId="71A4E86B" w14:textId="77777777">
        <w:tblPrEx>
          <w:shd w:val="clear" w:color="auto" w:fill="CADFFF"/>
        </w:tblPrEx>
        <w:trPr>
          <w:trHeight w:val="300"/>
        </w:trPr>
        <w:tc>
          <w:tcPr>
            <w:tcW w:w="304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297B7C8" w14:textId="56E14DCC" w:rsidR="00547982" w:rsidRPr="008B27F4" w:rsidRDefault="00547982" w:rsidP="00103A08">
            <w:pPr>
              <w:pStyle w:val="Styltabeli1"/>
              <w:rPr>
                <w:color w:val="FF0000"/>
              </w:rPr>
            </w:pPr>
            <w:r w:rsidRPr="008B27F4">
              <w:rPr>
                <w:color w:val="FF0000"/>
              </w:rPr>
              <w:t>Graduation year</w:t>
            </w:r>
          </w:p>
        </w:tc>
        <w:tc>
          <w:tcPr>
            <w:tcW w:w="658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61721BE4" w14:textId="77777777" w:rsidR="00547982" w:rsidRDefault="00547982"/>
        </w:tc>
      </w:tr>
      <w:tr w:rsidR="00547982" w14:paraId="5F499DFA" w14:textId="77777777">
        <w:tblPrEx>
          <w:shd w:val="clear" w:color="auto" w:fill="CADFFF"/>
        </w:tblPrEx>
        <w:trPr>
          <w:trHeight w:val="484"/>
        </w:trPr>
        <w:tc>
          <w:tcPr>
            <w:tcW w:w="304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E7554F8" w14:textId="1C72706B" w:rsidR="00547982" w:rsidRPr="008B27F4" w:rsidRDefault="00547982" w:rsidP="00103A08">
            <w:pPr>
              <w:pStyle w:val="Styltabeli1"/>
              <w:rPr>
                <w:color w:val="FF0000"/>
              </w:rPr>
            </w:pPr>
            <w:r w:rsidRPr="008B27F4">
              <w:rPr>
                <w:color w:val="FF0000"/>
              </w:rPr>
              <w:t>Country of residence</w:t>
            </w:r>
          </w:p>
        </w:tc>
        <w:tc>
          <w:tcPr>
            <w:tcW w:w="658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564990EC" w14:textId="77777777" w:rsidR="00547982" w:rsidRDefault="00547982">
            <w:pPr>
              <w:pStyle w:val="Styltabeli2"/>
            </w:pPr>
          </w:p>
        </w:tc>
      </w:tr>
      <w:tr w:rsidR="00547982" w14:paraId="20D2661A" w14:textId="77777777" w:rsidTr="00032049">
        <w:tblPrEx>
          <w:shd w:val="clear" w:color="auto" w:fill="CADFFF"/>
        </w:tblPrEx>
        <w:trPr>
          <w:trHeight w:val="558"/>
        </w:trPr>
        <w:tc>
          <w:tcPr>
            <w:tcW w:w="304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304A79C" w14:textId="77777777" w:rsidR="008B27F4" w:rsidRDefault="00547982" w:rsidP="00103A08">
            <w:pPr>
              <w:pStyle w:val="Styltabeli1"/>
              <w:rPr>
                <w:color w:val="FF0000"/>
              </w:rPr>
            </w:pPr>
            <w:proofErr w:type="spellStart"/>
            <w:r w:rsidRPr="008B27F4">
              <w:rPr>
                <w:color w:val="FF0000"/>
              </w:rPr>
              <w:t>Speciality</w:t>
            </w:r>
            <w:proofErr w:type="spellEnd"/>
          </w:p>
          <w:p w14:paraId="263E5D68" w14:textId="6D4F67A0" w:rsidR="00547982" w:rsidRPr="008B27F4" w:rsidRDefault="0055104F" w:rsidP="00103A08">
            <w:pPr>
              <w:pStyle w:val="Styltabeli1"/>
              <w:rPr>
                <w:color w:val="FF0000"/>
              </w:rPr>
            </w:pPr>
            <w:r w:rsidRPr="008B27F4">
              <w:rPr>
                <w:color w:val="FF0000"/>
              </w:rPr>
              <w:t>(</w:t>
            </w:r>
            <w:proofErr w:type="gramStart"/>
            <w:r w:rsidRPr="008B27F4">
              <w:rPr>
                <w:color w:val="FF0000"/>
              </w:rPr>
              <w:t>possessed</w:t>
            </w:r>
            <w:proofErr w:type="gramEnd"/>
            <w:r w:rsidRPr="008B27F4">
              <w:rPr>
                <w:color w:val="FF0000"/>
              </w:rPr>
              <w:t xml:space="preserve"> or pursued)</w:t>
            </w:r>
          </w:p>
        </w:tc>
        <w:tc>
          <w:tcPr>
            <w:tcW w:w="658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4192339A" w14:textId="77777777" w:rsidR="00547982" w:rsidRDefault="00547982"/>
        </w:tc>
      </w:tr>
      <w:tr w:rsidR="00547982" w14:paraId="0CC423CA" w14:textId="77777777">
        <w:tblPrEx>
          <w:shd w:val="clear" w:color="auto" w:fill="CADFFF"/>
        </w:tblPrEx>
        <w:trPr>
          <w:trHeight w:val="300"/>
        </w:trPr>
        <w:tc>
          <w:tcPr>
            <w:tcW w:w="304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2A3AE0A" w14:textId="4E7C543E" w:rsidR="00547982" w:rsidRPr="0055104F" w:rsidRDefault="0055104F" w:rsidP="0055104F">
            <w:pPr>
              <w:pStyle w:val="Styltabeli1"/>
              <w:rPr>
                <w:lang w:val="pl-PL"/>
              </w:rPr>
            </w:pPr>
            <w:r>
              <w:t>Workp</w:t>
            </w:r>
            <w:r w:rsidR="00547982">
              <w:t xml:space="preserve">lace </w:t>
            </w:r>
            <w:r>
              <w:t xml:space="preserve">type </w:t>
            </w:r>
            <w:r w:rsidRPr="0055104F">
              <w:rPr>
                <w:lang w:val="pl-PL"/>
              </w:rPr>
              <w:t>(</w:t>
            </w:r>
            <w:proofErr w:type="spellStart"/>
            <w:r w:rsidRPr="0055104F">
              <w:rPr>
                <w:lang w:val="pl-PL"/>
              </w:rPr>
              <w:t>choose</w:t>
            </w:r>
            <w:proofErr w:type="spellEnd"/>
            <w:r w:rsidRPr="0055104F">
              <w:rPr>
                <w:lang w:val="pl-PL"/>
              </w:rPr>
              <w:t xml:space="preserve"> one </w:t>
            </w:r>
            <w:proofErr w:type="spellStart"/>
            <w:r w:rsidRPr="0055104F">
              <w:rPr>
                <w:lang w:val="pl-PL"/>
              </w:rPr>
              <w:t>main</w:t>
            </w:r>
            <w:proofErr w:type="spellEnd"/>
            <w:r w:rsidRPr="0055104F">
              <w:rPr>
                <w:lang w:val="pl-PL"/>
              </w:rPr>
              <w:t xml:space="preserve">): </w:t>
            </w:r>
            <w:proofErr w:type="spellStart"/>
            <w:r w:rsidRPr="0055104F">
              <w:rPr>
                <w:lang w:val="pl-PL"/>
              </w:rPr>
              <w:t>hospital</w:t>
            </w:r>
            <w:proofErr w:type="spellEnd"/>
            <w:r w:rsidRPr="0055104F">
              <w:rPr>
                <w:lang w:val="pl-PL"/>
              </w:rPr>
              <w:t xml:space="preserve"> / </w:t>
            </w:r>
            <w:proofErr w:type="spellStart"/>
            <w:r w:rsidRPr="0055104F">
              <w:rPr>
                <w:lang w:val="pl-PL"/>
              </w:rPr>
              <w:t>multi-speciality</w:t>
            </w:r>
            <w:proofErr w:type="spellEnd"/>
            <w:r w:rsidRPr="0055104F">
              <w:rPr>
                <w:lang w:val="pl-PL"/>
              </w:rPr>
              <w:t xml:space="preserve"> </w:t>
            </w:r>
            <w:proofErr w:type="spellStart"/>
            <w:r w:rsidRPr="0055104F">
              <w:rPr>
                <w:lang w:val="pl-PL"/>
              </w:rPr>
              <w:t>outpatient</w:t>
            </w:r>
            <w:proofErr w:type="spellEnd"/>
            <w:r w:rsidRPr="0055104F">
              <w:rPr>
                <w:lang w:val="pl-PL"/>
              </w:rPr>
              <w:t xml:space="preserve"> </w:t>
            </w:r>
            <w:proofErr w:type="spellStart"/>
            <w:r w:rsidRPr="0055104F">
              <w:rPr>
                <w:lang w:val="pl-PL"/>
              </w:rPr>
              <w:t>facility</w:t>
            </w:r>
            <w:proofErr w:type="spellEnd"/>
            <w:r w:rsidRPr="0055104F">
              <w:rPr>
                <w:lang w:val="pl-PL"/>
              </w:rPr>
              <w:t xml:space="preserve"> / </w:t>
            </w:r>
            <w:proofErr w:type="spellStart"/>
            <w:r w:rsidRPr="0055104F">
              <w:rPr>
                <w:lang w:val="pl-PL"/>
              </w:rPr>
              <w:t>standalone</w:t>
            </w:r>
            <w:proofErr w:type="spellEnd"/>
            <w:r w:rsidRPr="0055104F">
              <w:rPr>
                <w:lang w:val="pl-PL"/>
              </w:rPr>
              <w:t xml:space="preserve"> </w:t>
            </w:r>
            <w:proofErr w:type="spellStart"/>
            <w:r w:rsidRPr="0055104F">
              <w:rPr>
                <w:lang w:val="pl-PL"/>
              </w:rPr>
              <w:t>doctor’s</w:t>
            </w:r>
            <w:proofErr w:type="spellEnd"/>
            <w:r w:rsidRPr="0055104F">
              <w:rPr>
                <w:lang w:val="pl-PL"/>
              </w:rPr>
              <w:t xml:space="preserve"> </w:t>
            </w:r>
            <w:proofErr w:type="spellStart"/>
            <w:r w:rsidRPr="0055104F">
              <w:rPr>
                <w:lang w:val="pl-PL"/>
              </w:rPr>
              <w:t>office</w:t>
            </w:r>
            <w:proofErr w:type="spellEnd"/>
          </w:p>
        </w:tc>
        <w:tc>
          <w:tcPr>
            <w:tcW w:w="658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C58911F" w14:textId="77777777" w:rsidR="00547982" w:rsidRDefault="00547982"/>
        </w:tc>
      </w:tr>
      <w:tr w:rsidR="00547982" w14:paraId="7BCDA199" w14:textId="77777777">
        <w:tblPrEx>
          <w:shd w:val="clear" w:color="auto" w:fill="CADFFF"/>
        </w:tblPrEx>
        <w:trPr>
          <w:trHeight w:val="300"/>
        </w:trPr>
        <w:tc>
          <w:tcPr>
            <w:tcW w:w="304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B9DA179" w14:textId="1A474C27" w:rsidR="00547982" w:rsidRPr="008B27F4" w:rsidRDefault="00103A08" w:rsidP="00C62DC6">
            <w:pPr>
              <w:pStyle w:val="Styltabeli1"/>
              <w:rPr>
                <w:color w:val="FF0000"/>
              </w:rPr>
            </w:pPr>
            <w:proofErr w:type="spellStart"/>
            <w:r w:rsidRPr="008B27F4">
              <w:rPr>
                <w:color w:val="FF0000"/>
                <w:lang w:val="pl-PL"/>
              </w:rPr>
              <w:t>Scientific</w:t>
            </w:r>
            <w:proofErr w:type="spellEnd"/>
            <w:r w:rsidRPr="008B27F4">
              <w:rPr>
                <w:color w:val="FF0000"/>
                <w:lang w:val="pl-PL"/>
              </w:rPr>
              <w:t xml:space="preserve"> </w:t>
            </w:r>
            <w:proofErr w:type="spellStart"/>
            <w:r w:rsidRPr="008B27F4">
              <w:rPr>
                <w:color w:val="FF0000"/>
                <w:lang w:val="pl-PL"/>
              </w:rPr>
              <w:t>career</w:t>
            </w:r>
            <w:proofErr w:type="spellEnd"/>
            <w:r w:rsidRPr="008B27F4">
              <w:rPr>
                <w:color w:val="FF0000"/>
                <w:lang w:val="pl-PL"/>
              </w:rPr>
              <w:t xml:space="preserve"> (YES/NO); </w:t>
            </w:r>
            <w:proofErr w:type="spellStart"/>
            <w:r w:rsidRPr="008B27F4">
              <w:rPr>
                <w:color w:val="FF0000"/>
                <w:lang w:val="pl-PL"/>
              </w:rPr>
              <w:t>if</w:t>
            </w:r>
            <w:proofErr w:type="spellEnd"/>
            <w:r w:rsidRPr="008B27F4">
              <w:rPr>
                <w:color w:val="FF0000"/>
                <w:lang w:val="pl-PL"/>
              </w:rPr>
              <w:t xml:space="preserve"> YES, </w:t>
            </w:r>
            <w:proofErr w:type="spellStart"/>
            <w:r w:rsidRPr="008B27F4">
              <w:rPr>
                <w:color w:val="FF0000"/>
                <w:lang w:val="pl-PL"/>
              </w:rPr>
              <w:t>provide</w:t>
            </w:r>
            <w:proofErr w:type="spellEnd"/>
            <w:r w:rsidRPr="008B27F4">
              <w:rPr>
                <w:color w:val="FF0000"/>
                <w:lang w:val="pl-PL"/>
              </w:rPr>
              <w:t xml:space="preserve"> </w:t>
            </w:r>
            <w:r w:rsidRPr="008B27F4">
              <w:rPr>
                <w:color w:val="FF0000"/>
              </w:rPr>
              <w:t>u</w:t>
            </w:r>
            <w:r w:rsidR="00547982" w:rsidRPr="008B27F4">
              <w:rPr>
                <w:color w:val="FF0000"/>
              </w:rPr>
              <w:t>niversity affili</w:t>
            </w:r>
            <w:r w:rsidR="00547982" w:rsidRPr="008B27F4">
              <w:rPr>
                <w:color w:val="FF0000"/>
              </w:rPr>
              <w:t>a</w:t>
            </w:r>
            <w:r w:rsidR="00547982" w:rsidRPr="008B27F4">
              <w:rPr>
                <w:color w:val="FF0000"/>
              </w:rPr>
              <w:t>tion (name of the university and department)</w:t>
            </w:r>
          </w:p>
        </w:tc>
        <w:tc>
          <w:tcPr>
            <w:tcW w:w="658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4948756D" w14:textId="77777777" w:rsidR="00547982" w:rsidRDefault="00547982"/>
        </w:tc>
      </w:tr>
      <w:tr w:rsidR="00547982" w14:paraId="125325A5" w14:textId="77777777">
        <w:tblPrEx>
          <w:shd w:val="clear" w:color="auto" w:fill="CADFFF"/>
        </w:tblPrEx>
        <w:trPr>
          <w:trHeight w:val="484"/>
        </w:trPr>
        <w:tc>
          <w:tcPr>
            <w:tcW w:w="304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ABD63F8" w14:textId="5272BC57" w:rsidR="00547982" w:rsidRDefault="00C62DC6" w:rsidP="00C62DC6">
            <w:pPr>
              <w:pStyle w:val="Styltabeli1"/>
            </w:pPr>
            <w:r>
              <w:t>Scientific degree and ac</w:t>
            </w:r>
            <w:r>
              <w:t>a</w:t>
            </w:r>
            <w:r>
              <w:t>demic position</w:t>
            </w:r>
          </w:p>
        </w:tc>
        <w:tc>
          <w:tcPr>
            <w:tcW w:w="658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EB0DE75" w14:textId="77777777" w:rsidR="00547982" w:rsidRDefault="00547982">
            <w:pPr>
              <w:pStyle w:val="Styltabeli2"/>
            </w:pPr>
          </w:p>
        </w:tc>
      </w:tr>
      <w:tr w:rsidR="00547982" w14:paraId="76F47861" w14:textId="77777777" w:rsidTr="00032049">
        <w:tblPrEx>
          <w:shd w:val="clear" w:color="auto" w:fill="CADFFF"/>
        </w:tblPrEx>
        <w:trPr>
          <w:trHeight w:val="570"/>
        </w:trPr>
        <w:tc>
          <w:tcPr>
            <w:tcW w:w="304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AD7D73A" w14:textId="02F3193E" w:rsidR="00547982" w:rsidRPr="008B27F4" w:rsidRDefault="00C62DC6" w:rsidP="00103A08">
            <w:pPr>
              <w:pStyle w:val="Styltabeli1"/>
              <w:rPr>
                <w:color w:val="FF0000"/>
              </w:rPr>
            </w:pPr>
            <w:r w:rsidRPr="008B27F4">
              <w:rPr>
                <w:color w:val="FF0000"/>
              </w:rPr>
              <w:t>Contact email</w:t>
            </w:r>
          </w:p>
        </w:tc>
        <w:tc>
          <w:tcPr>
            <w:tcW w:w="658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65688CF5" w14:textId="77777777" w:rsidR="00547982" w:rsidRDefault="00547982"/>
        </w:tc>
      </w:tr>
      <w:tr w:rsidR="00547982" w14:paraId="6FEC5B0B" w14:textId="77777777" w:rsidTr="00032049">
        <w:tblPrEx>
          <w:shd w:val="clear" w:color="auto" w:fill="CADFFF"/>
        </w:tblPrEx>
        <w:trPr>
          <w:trHeight w:val="526"/>
        </w:trPr>
        <w:tc>
          <w:tcPr>
            <w:tcW w:w="304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BBB183A" w14:textId="255CCC55" w:rsidR="00547982" w:rsidRDefault="00C62DC6" w:rsidP="00103A08">
            <w:pPr>
              <w:pStyle w:val="Styltabeli1"/>
            </w:pPr>
            <w:r>
              <w:t>Contact phone</w:t>
            </w:r>
          </w:p>
        </w:tc>
        <w:tc>
          <w:tcPr>
            <w:tcW w:w="658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739D2DA0" w14:textId="77777777" w:rsidR="00547982" w:rsidRDefault="00547982"/>
        </w:tc>
      </w:tr>
      <w:tr w:rsidR="00547982" w14:paraId="756474C6" w14:textId="77777777">
        <w:tblPrEx>
          <w:shd w:val="clear" w:color="auto" w:fill="CADFFF"/>
        </w:tblPrEx>
        <w:trPr>
          <w:trHeight w:val="484"/>
        </w:trPr>
        <w:tc>
          <w:tcPr>
            <w:tcW w:w="304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96DA204" w14:textId="7417AF7E" w:rsidR="00547982" w:rsidRDefault="00C62DC6">
            <w:pPr>
              <w:pStyle w:val="Styltabeli1"/>
            </w:pPr>
            <w:r>
              <w:t>Website / social media</w:t>
            </w:r>
          </w:p>
        </w:tc>
        <w:tc>
          <w:tcPr>
            <w:tcW w:w="658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5DED5861" w14:textId="77777777" w:rsidR="00547982" w:rsidRDefault="00547982"/>
        </w:tc>
      </w:tr>
    </w:tbl>
    <w:p w14:paraId="3121B427" w14:textId="77777777" w:rsidR="009B5242" w:rsidRDefault="009B5242">
      <w:pPr>
        <w:pStyle w:val="TreA"/>
        <w:spacing w:line="360" w:lineRule="auto"/>
        <w:jc w:val="both"/>
      </w:pPr>
    </w:p>
    <w:p w14:paraId="7508F868" w14:textId="77777777" w:rsidR="009B5242" w:rsidRDefault="00103A08">
      <w:pPr>
        <w:pStyle w:val="Tre"/>
        <w:jc w:val="center"/>
        <w:rPr>
          <w:rFonts w:ascii="Helvetica Neue" w:eastAsia="Helvetica Neue" w:hAnsi="Helvetica Neue" w:cs="Helvetica Neue"/>
          <w:b/>
          <w:bCs/>
          <w:sz w:val="14"/>
          <w:szCs w:val="14"/>
        </w:rPr>
      </w:pPr>
      <w:r>
        <w:rPr>
          <w:rFonts w:ascii="Helvetica Neue" w:hAnsi="Helvetica Neue"/>
          <w:b/>
          <w:bCs/>
          <w:sz w:val="14"/>
          <w:szCs w:val="14"/>
        </w:rPr>
        <w:t>GDPR INFORMATION CLAUSE</w:t>
      </w:r>
    </w:p>
    <w:p w14:paraId="742EAF7B" w14:textId="77777777" w:rsidR="009B5242" w:rsidRDefault="009B5242">
      <w:pPr>
        <w:pStyle w:val="Tre"/>
        <w:jc w:val="both"/>
        <w:rPr>
          <w:rFonts w:ascii="Helvetica Neue" w:eastAsia="Helvetica Neue" w:hAnsi="Helvetica Neue" w:cs="Helvetica Neue"/>
          <w:sz w:val="14"/>
          <w:szCs w:val="14"/>
        </w:rPr>
      </w:pPr>
    </w:p>
    <w:p w14:paraId="3E0EEBB5" w14:textId="77777777" w:rsidR="009B5242" w:rsidRDefault="00103A08">
      <w:pPr>
        <w:pStyle w:val="Tre"/>
        <w:jc w:val="both"/>
        <w:rPr>
          <w:rFonts w:ascii="Helvetica Neue" w:eastAsia="Helvetica Neue" w:hAnsi="Helvetica Neue" w:cs="Helvetica Neue"/>
          <w:sz w:val="14"/>
          <w:szCs w:val="14"/>
        </w:rPr>
      </w:pPr>
      <w:r>
        <w:rPr>
          <w:rFonts w:ascii="Helvetica Neue" w:hAnsi="Helvetica Neue"/>
          <w:sz w:val="14"/>
          <w:szCs w:val="14"/>
          <w:lang w:val="en-US"/>
        </w:rPr>
        <w:t xml:space="preserve">The controller of personal data processed for contacting MUG International Alumni is International Alumni Relations Officer Medical University of </w:t>
      </w:r>
      <w:proofErr w:type="spellStart"/>
      <w:r>
        <w:rPr>
          <w:rFonts w:ascii="Helvetica Neue" w:hAnsi="Helvetica Neue"/>
          <w:sz w:val="14"/>
          <w:szCs w:val="14"/>
          <w:lang w:val="en-US"/>
        </w:rPr>
        <w:t>Gda</w:t>
      </w:r>
      <w:r>
        <w:rPr>
          <w:rFonts w:ascii="Helvetica Neue" w:hAnsi="Helvetica Neue"/>
          <w:sz w:val="14"/>
          <w:szCs w:val="14"/>
        </w:rPr>
        <w:t>ńsk</w:t>
      </w:r>
      <w:proofErr w:type="spellEnd"/>
      <w:r>
        <w:rPr>
          <w:rFonts w:ascii="Helvetica Neue" w:hAnsi="Helvetica Neue"/>
          <w:sz w:val="14"/>
          <w:szCs w:val="14"/>
        </w:rPr>
        <w:t xml:space="preserve">, Dr. Jacek Kaczmarek, </w:t>
      </w:r>
      <w:proofErr w:type="spellStart"/>
      <w:proofErr w:type="gramStart"/>
      <w:r>
        <w:rPr>
          <w:rFonts w:ascii="Helvetica Neue" w:hAnsi="Helvetica Neue"/>
          <w:sz w:val="14"/>
          <w:szCs w:val="14"/>
        </w:rPr>
        <w:t>ul</w:t>
      </w:r>
      <w:proofErr w:type="spellEnd"/>
      <w:proofErr w:type="gramEnd"/>
      <w:r>
        <w:rPr>
          <w:rFonts w:ascii="Helvetica Neue" w:hAnsi="Helvetica Neue"/>
          <w:sz w:val="14"/>
          <w:szCs w:val="14"/>
        </w:rPr>
        <w:t xml:space="preserve">. M. </w:t>
      </w:r>
      <w:proofErr w:type="spellStart"/>
      <w:r>
        <w:rPr>
          <w:rFonts w:ascii="Helvetica Neue" w:hAnsi="Helvetica Neue"/>
          <w:sz w:val="14"/>
          <w:szCs w:val="14"/>
        </w:rPr>
        <w:t>Skłodowskiej</w:t>
      </w:r>
      <w:proofErr w:type="spellEnd"/>
      <w:r>
        <w:rPr>
          <w:rFonts w:ascii="Helvetica Neue" w:hAnsi="Helvetica Neue"/>
          <w:sz w:val="14"/>
          <w:szCs w:val="14"/>
        </w:rPr>
        <w:t xml:space="preserve">-Curie 3A, 80-210 Gdańsk, </w:t>
      </w:r>
      <w:proofErr w:type="spellStart"/>
      <w:r>
        <w:rPr>
          <w:rFonts w:ascii="Helvetica Neue" w:hAnsi="Helvetica Neue"/>
          <w:sz w:val="14"/>
          <w:szCs w:val="14"/>
        </w:rPr>
        <w:t>Poland</w:t>
      </w:r>
      <w:proofErr w:type="spellEnd"/>
      <w:r>
        <w:rPr>
          <w:rFonts w:ascii="Helvetica Neue" w:hAnsi="Helvetica Neue"/>
          <w:sz w:val="14"/>
          <w:szCs w:val="14"/>
        </w:rPr>
        <w:t>, (hereinafter: “</w:t>
      </w:r>
      <w:r>
        <w:rPr>
          <w:rFonts w:ascii="Helvetica Neue" w:hAnsi="Helvetica Neue"/>
          <w:sz w:val="14"/>
          <w:szCs w:val="14"/>
          <w:lang w:val="da-DK"/>
        </w:rPr>
        <w:t>Controller</w:t>
      </w:r>
      <w:r>
        <w:rPr>
          <w:rFonts w:ascii="Helvetica Neue" w:hAnsi="Helvetica Neue"/>
          <w:sz w:val="14"/>
          <w:szCs w:val="14"/>
        </w:rPr>
        <w:t>”</w:t>
      </w:r>
      <w:r>
        <w:rPr>
          <w:rFonts w:ascii="Helvetica Neue" w:hAnsi="Helvetica Neue"/>
          <w:sz w:val="14"/>
          <w:szCs w:val="14"/>
          <w:lang w:val="en-US"/>
        </w:rPr>
        <w:t>). Please be informed that:</w:t>
      </w:r>
    </w:p>
    <w:p w14:paraId="5D75597E" w14:textId="77777777" w:rsidR="009B5242" w:rsidRDefault="009B5242">
      <w:pPr>
        <w:pStyle w:val="Tre"/>
        <w:jc w:val="both"/>
        <w:rPr>
          <w:rFonts w:ascii="Helvetica Neue" w:eastAsia="Helvetica Neue" w:hAnsi="Helvetica Neue" w:cs="Helvetica Neue"/>
          <w:sz w:val="14"/>
          <w:szCs w:val="14"/>
        </w:rPr>
      </w:pPr>
    </w:p>
    <w:p w14:paraId="16144AE9" w14:textId="12AB1B66" w:rsidR="009B5242" w:rsidRPr="005C32D6" w:rsidRDefault="00103A08" w:rsidP="005C32D6">
      <w:pPr>
        <w:pStyle w:val="Tre"/>
        <w:numPr>
          <w:ilvl w:val="0"/>
          <w:numId w:val="2"/>
        </w:numPr>
        <w:jc w:val="both"/>
        <w:rPr>
          <w:rFonts w:ascii="Helvetica Neue" w:hAnsi="Helvetica Neue"/>
          <w:sz w:val="14"/>
          <w:szCs w:val="14"/>
          <w:lang w:val="en-US"/>
        </w:rPr>
      </w:pPr>
      <w:r>
        <w:rPr>
          <w:rFonts w:ascii="Helvetica Neue" w:hAnsi="Helvetica Neue"/>
          <w:sz w:val="14"/>
          <w:szCs w:val="14"/>
          <w:lang w:val="en-US"/>
        </w:rPr>
        <w:t>Your personal data will be processed for purposes relating to contacting you in conjunction with implementation of measures aimed at maintaining and developing international alumni relations</w:t>
      </w:r>
      <w:r w:rsidR="005C32D6">
        <w:rPr>
          <w:rFonts w:ascii="Helvetica Neue" w:hAnsi="Helvetica Neue"/>
          <w:sz w:val="14"/>
          <w:szCs w:val="14"/>
        </w:rPr>
        <w:t>;</w:t>
      </w:r>
    </w:p>
    <w:p w14:paraId="238A7914" w14:textId="77777777" w:rsidR="009B5242" w:rsidRDefault="00103A08">
      <w:pPr>
        <w:pStyle w:val="Tre"/>
        <w:numPr>
          <w:ilvl w:val="0"/>
          <w:numId w:val="2"/>
        </w:numPr>
        <w:jc w:val="both"/>
        <w:rPr>
          <w:rFonts w:ascii="Helvetica Neue" w:hAnsi="Helvetica Neue"/>
          <w:sz w:val="14"/>
          <w:szCs w:val="14"/>
          <w:lang w:val="en-US"/>
        </w:rPr>
      </w:pPr>
      <w:r>
        <w:rPr>
          <w:rFonts w:ascii="Helvetica Neue" w:hAnsi="Helvetica Neue"/>
          <w:sz w:val="14"/>
          <w:szCs w:val="14"/>
          <w:lang w:val="en-US"/>
        </w:rPr>
        <w:t>Your data will be processed pursuant to Article 6(1)(a) of 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r>
        <w:rPr>
          <w:rFonts w:ascii="Helvetica Neue" w:hAnsi="Helvetica Neue"/>
          <w:sz w:val="14"/>
          <w:szCs w:val="14"/>
        </w:rPr>
        <w:t>“GDPR”);</w:t>
      </w:r>
    </w:p>
    <w:p w14:paraId="1253C318" w14:textId="77777777" w:rsidR="009B5242" w:rsidRDefault="00103A08">
      <w:pPr>
        <w:pStyle w:val="Tre"/>
        <w:numPr>
          <w:ilvl w:val="0"/>
          <w:numId w:val="2"/>
        </w:numPr>
        <w:jc w:val="both"/>
        <w:rPr>
          <w:rFonts w:ascii="Helvetica Neue" w:hAnsi="Helvetica Neue"/>
          <w:sz w:val="14"/>
          <w:szCs w:val="14"/>
          <w:lang w:val="en-US"/>
        </w:rPr>
      </w:pPr>
      <w:r>
        <w:rPr>
          <w:rFonts w:ascii="Helvetica Neue" w:hAnsi="Helvetica Neue"/>
          <w:sz w:val="14"/>
          <w:szCs w:val="14"/>
          <w:lang w:val="en-US"/>
        </w:rPr>
        <w:t>Personal data will be stored for as long as Controller</w:t>
      </w:r>
      <w:r>
        <w:rPr>
          <w:rFonts w:ascii="Helvetica Neue" w:hAnsi="Helvetica Neue"/>
          <w:sz w:val="14"/>
          <w:szCs w:val="14"/>
        </w:rPr>
        <w:t>’</w:t>
      </w:r>
      <w:r>
        <w:rPr>
          <w:rFonts w:ascii="Helvetica Neue" w:hAnsi="Helvetica Neue"/>
          <w:sz w:val="14"/>
          <w:szCs w:val="14"/>
          <w:lang w:val="en-US"/>
        </w:rPr>
        <w:t>s actions in the area of international alumni relations are implemented;</w:t>
      </w:r>
    </w:p>
    <w:p w14:paraId="3270267E" w14:textId="77777777" w:rsidR="009B5242" w:rsidRDefault="00103A08">
      <w:pPr>
        <w:pStyle w:val="Tre"/>
        <w:numPr>
          <w:ilvl w:val="0"/>
          <w:numId w:val="2"/>
        </w:numPr>
        <w:jc w:val="both"/>
        <w:rPr>
          <w:rFonts w:ascii="Helvetica Neue" w:hAnsi="Helvetica Neue"/>
          <w:sz w:val="14"/>
          <w:szCs w:val="14"/>
          <w:lang w:val="en-US"/>
        </w:rPr>
      </w:pPr>
      <w:r>
        <w:rPr>
          <w:rFonts w:ascii="Helvetica Neue" w:hAnsi="Helvetica Neue"/>
          <w:sz w:val="14"/>
          <w:szCs w:val="14"/>
          <w:lang w:val="en-US"/>
        </w:rPr>
        <w:t>You have the right to request from the Controller access to and rectification or erasure of your personal data or restriction of processing;</w:t>
      </w:r>
    </w:p>
    <w:p w14:paraId="13818126" w14:textId="77777777" w:rsidR="009B5242" w:rsidRDefault="00103A08">
      <w:pPr>
        <w:pStyle w:val="Tre"/>
        <w:numPr>
          <w:ilvl w:val="0"/>
          <w:numId w:val="2"/>
        </w:numPr>
        <w:jc w:val="both"/>
        <w:rPr>
          <w:rFonts w:ascii="Helvetica Neue" w:hAnsi="Helvetica Neue"/>
          <w:sz w:val="14"/>
          <w:szCs w:val="14"/>
          <w:lang w:val="en-US"/>
        </w:rPr>
      </w:pPr>
      <w:r>
        <w:rPr>
          <w:rFonts w:ascii="Helvetica Neue" w:hAnsi="Helvetica Neue"/>
          <w:sz w:val="14"/>
          <w:szCs w:val="14"/>
          <w:lang w:val="en-US"/>
        </w:rPr>
        <w:t>You are authorized to revoke your consent at any time, which will not affect the lawfulness of any processing performed based on that consent prior to its revocation;</w:t>
      </w:r>
    </w:p>
    <w:p w14:paraId="6A444C52" w14:textId="77777777" w:rsidR="009B5242" w:rsidRDefault="00103A08">
      <w:pPr>
        <w:pStyle w:val="Tre"/>
        <w:numPr>
          <w:ilvl w:val="0"/>
          <w:numId w:val="2"/>
        </w:numPr>
        <w:jc w:val="both"/>
        <w:rPr>
          <w:rFonts w:ascii="Helvetica Neue" w:hAnsi="Helvetica Neue"/>
          <w:sz w:val="14"/>
          <w:szCs w:val="14"/>
          <w:lang w:val="en-US"/>
        </w:rPr>
      </w:pPr>
      <w:r>
        <w:rPr>
          <w:rFonts w:ascii="Helvetica Neue" w:hAnsi="Helvetica Neue"/>
          <w:sz w:val="14"/>
          <w:szCs w:val="14"/>
          <w:lang w:val="en-US"/>
        </w:rPr>
        <w:t>You have the right to lodge a complaint with the President of the Office for Personal Data Protection if you consider that any of your personal data are processed in breach of GDPR;</w:t>
      </w:r>
    </w:p>
    <w:p w14:paraId="5930C47F" w14:textId="77777777" w:rsidR="009B5242" w:rsidRDefault="00103A08">
      <w:pPr>
        <w:pStyle w:val="Tre"/>
        <w:numPr>
          <w:ilvl w:val="0"/>
          <w:numId w:val="2"/>
        </w:numPr>
        <w:jc w:val="both"/>
        <w:rPr>
          <w:rFonts w:ascii="Helvetica Neue" w:hAnsi="Helvetica Neue"/>
          <w:sz w:val="14"/>
          <w:szCs w:val="14"/>
          <w:lang w:val="en-US"/>
        </w:rPr>
      </w:pPr>
      <w:r>
        <w:rPr>
          <w:rFonts w:ascii="Helvetica Neue" w:hAnsi="Helvetica Neue"/>
          <w:sz w:val="14"/>
          <w:szCs w:val="14"/>
          <w:lang w:val="en-US"/>
        </w:rPr>
        <w:t>Personal data are collected from the data subject directly;</w:t>
      </w:r>
    </w:p>
    <w:p w14:paraId="408A4D98" w14:textId="14CFA0F4" w:rsidR="005C32D6" w:rsidRDefault="005C32D6">
      <w:pPr>
        <w:pStyle w:val="Tre"/>
        <w:numPr>
          <w:ilvl w:val="0"/>
          <w:numId w:val="2"/>
        </w:numPr>
        <w:jc w:val="both"/>
        <w:rPr>
          <w:rFonts w:ascii="Helvetica Neue" w:hAnsi="Helvetica Neue"/>
          <w:sz w:val="14"/>
          <w:szCs w:val="14"/>
          <w:lang w:val="en-US"/>
        </w:rPr>
      </w:pPr>
      <w:r>
        <w:rPr>
          <w:rFonts w:ascii="Helvetica Neue" w:hAnsi="Helvetica Neue"/>
          <w:sz w:val="14"/>
          <w:szCs w:val="14"/>
          <w:lang w:val="en-US"/>
        </w:rPr>
        <w:t>Personal data are stored in a secure manner;</w:t>
      </w:r>
    </w:p>
    <w:p w14:paraId="3EEF2CC1" w14:textId="198C9058" w:rsidR="009B5242" w:rsidRDefault="00103A08">
      <w:pPr>
        <w:pStyle w:val="Tre"/>
        <w:numPr>
          <w:ilvl w:val="0"/>
          <w:numId w:val="2"/>
        </w:numPr>
        <w:jc w:val="both"/>
        <w:rPr>
          <w:rFonts w:ascii="Helvetica Neue" w:hAnsi="Helvetica Neue"/>
          <w:sz w:val="14"/>
          <w:szCs w:val="14"/>
          <w:lang w:val="en-US"/>
        </w:rPr>
      </w:pPr>
      <w:r>
        <w:rPr>
          <w:rFonts w:ascii="Helvetica Neue" w:hAnsi="Helvetica Neue"/>
          <w:sz w:val="14"/>
          <w:szCs w:val="14"/>
          <w:lang w:val="en-US"/>
        </w:rPr>
        <w:t xml:space="preserve">Providing your data is voluntary, but necessary </w:t>
      </w:r>
      <w:r w:rsidR="005C32D6">
        <w:rPr>
          <w:rFonts w:ascii="Helvetica Neue" w:hAnsi="Helvetica Neue"/>
          <w:sz w:val="14"/>
          <w:szCs w:val="14"/>
          <w:lang w:val="en-US"/>
        </w:rPr>
        <w:t xml:space="preserve">to enable you being </w:t>
      </w:r>
      <w:r>
        <w:rPr>
          <w:rFonts w:ascii="Helvetica Neue" w:hAnsi="Helvetica Neue"/>
          <w:sz w:val="14"/>
          <w:szCs w:val="14"/>
          <w:lang w:val="en-US"/>
        </w:rPr>
        <w:t>contacted by the IARO MUG;</w:t>
      </w:r>
    </w:p>
    <w:p w14:paraId="7894C22D" w14:textId="77777777" w:rsidR="009B5242" w:rsidRDefault="00103A08">
      <w:pPr>
        <w:pStyle w:val="Tre"/>
        <w:numPr>
          <w:ilvl w:val="0"/>
          <w:numId w:val="2"/>
        </w:numPr>
        <w:jc w:val="both"/>
        <w:rPr>
          <w:rFonts w:ascii="Helvetica Neue" w:hAnsi="Helvetica Neue"/>
          <w:sz w:val="14"/>
          <w:szCs w:val="14"/>
          <w:lang w:val="en-US"/>
        </w:rPr>
      </w:pPr>
      <w:r>
        <w:rPr>
          <w:rFonts w:ascii="Helvetica Neue" w:hAnsi="Helvetica Neue"/>
          <w:sz w:val="14"/>
          <w:szCs w:val="14"/>
          <w:lang w:val="en-US"/>
        </w:rPr>
        <w:t>Your personal data will be processed with the objective to contact you when needed for development of international alumni relations and to produce anonymous descriptive statistics.</w:t>
      </w:r>
    </w:p>
    <w:sectPr w:rsidR="009B5242">
      <w:headerReference w:type="default" r:id="rId9"/>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036B5" w14:textId="77777777" w:rsidR="00103A08" w:rsidRDefault="00103A08">
      <w:r>
        <w:separator/>
      </w:r>
    </w:p>
  </w:endnote>
  <w:endnote w:type="continuationSeparator" w:id="0">
    <w:p w14:paraId="64348377" w14:textId="77777777" w:rsidR="00103A08" w:rsidRDefault="00103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A1EEC" w14:textId="77777777" w:rsidR="00103A08" w:rsidRDefault="00103A08">
      <w:r>
        <w:separator/>
      </w:r>
    </w:p>
  </w:footnote>
  <w:footnote w:type="continuationSeparator" w:id="0">
    <w:p w14:paraId="3E9F75EC" w14:textId="77777777" w:rsidR="00103A08" w:rsidRDefault="00103A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09B31" w14:textId="23DB24D8" w:rsidR="00103A08" w:rsidRDefault="00103A08">
    <w:pPr>
      <w:pStyle w:val="Nagwekistopka"/>
      <w:tabs>
        <w:tab w:val="clear" w:pos="9020"/>
        <w:tab w:val="center" w:pos="4819"/>
        <w:tab w:val="right" w:pos="9612"/>
      </w:tabs>
    </w:pPr>
    <w:r>
      <w:rPr>
        <w:lang w:val="en-US"/>
      </w:rPr>
      <w:tab/>
    </w:r>
    <w:r w:rsidRPr="00032049">
      <w:rPr>
        <w:b/>
        <w:color w:val="0000FF"/>
        <w:lang w:val="en-US"/>
      </w:rPr>
      <w:t>IA Contact data update form</w:t>
    </w:r>
    <w:r>
      <w:rPr>
        <w:lang w:val="en-US"/>
      </w:rPr>
      <w:tab/>
      <w:t>V1-19</w:t>
    </w:r>
    <w:r w:rsidR="00032049">
      <w:t>MA13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411C0"/>
    <w:multiLevelType w:val="hybridMultilevel"/>
    <w:tmpl w:val="658282B0"/>
    <w:styleLink w:val="Punktor"/>
    <w:lvl w:ilvl="0" w:tplc="2D928802">
      <w:start w:val="1"/>
      <w:numFmt w:val="bullet"/>
      <w:lvlText w:val="•"/>
      <w:lvlJc w:val="left"/>
      <w:pPr>
        <w:ind w:left="147" w:hanging="147"/>
      </w:pPr>
      <w:rPr>
        <w:rFonts w:hAnsi="Arial Unicode MS"/>
        <w:caps w:val="0"/>
        <w:smallCaps w:val="0"/>
        <w:strike w:val="0"/>
        <w:dstrike w:val="0"/>
        <w:outline w:val="0"/>
        <w:emboss w:val="0"/>
        <w:imprint w:val="0"/>
        <w:spacing w:val="0"/>
        <w:w w:val="100"/>
        <w:kern w:val="0"/>
        <w:position w:val="-2"/>
        <w:highlight w:val="none"/>
        <w:vertAlign w:val="baseline"/>
      </w:rPr>
    </w:lvl>
    <w:lvl w:ilvl="1" w:tplc="5AD4EAB0">
      <w:start w:val="1"/>
      <w:numFmt w:val="bullet"/>
      <w:lvlText w:val="•"/>
      <w:lvlJc w:val="left"/>
      <w:pPr>
        <w:ind w:left="295" w:hanging="115"/>
      </w:pPr>
      <w:rPr>
        <w:rFonts w:hAnsi="Arial Unicode MS"/>
        <w:caps w:val="0"/>
        <w:smallCaps w:val="0"/>
        <w:strike w:val="0"/>
        <w:dstrike w:val="0"/>
        <w:outline w:val="0"/>
        <w:emboss w:val="0"/>
        <w:imprint w:val="0"/>
        <w:spacing w:val="0"/>
        <w:w w:val="100"/>
        <w:kern w:val="0"/>
        <w:position w:val="-2"/>
        <w:highlight w:val="none"/>
        <w:vertAlign w:val="baseline"/>
      </w:rPr>
    </w:lvl>
    <w:lvl w:ilvl="2" w:tplc="ED1AA804">
      <w:start w:val="1"/>
      <w:numFmt w:val="bullet"/>
      <w:lvlText w:val="•"/>
      <w:lvlJc w:val="left"/>
      <w:pPr>
        <w:ind w:left="475" w:hanging="115"/>
      </w:pPr>
      <w:rPr>
        <w:rFonts w:hAnsi="Arial Unicode MS"/>
        <w:caps w:val="0"/>
        <w:smallCaps w:val="0"/>
        <w:strike w:val="0"/>
        <w:dstrike w:val="0"/>
        <w:outline w:val="0"/>
        <w:emboss w:val="0"/>
        <w:imprint w:val="0"/>
        <w:spacing w:val="0"/>
        <w:w w:val="100"/>
        <w:kern w:val="0"/>
        <w:position w:val="-2"/>
        <w:highlight w:val="none"/>
        <w:vertAlign w:val="baseline"/>
      </w:rPr>
    </w:lvl>
    <w:lvl w:ilvl="3" w:tplc="1AF47CB8">
      <w:start w:val="1"/>
      <w:numFmt w:val="bullet"/>
      <w:lvlText w:val="•"/>
      <w:lvlJc w:val="left"/>
      <w:pPr>
        <w:ind w:left="655" w:hanging="115"/>
      </w:pPr>
      <w:rPr>
        <w:rFonts w:hAnsi="Arial Unicode MS"/>
        <w:caps w:val="0"/>
        <w:smallCaps w:val="0"/>
        <w:strike w:val="0"/>
        <w:dstrike w:val="0"/>
        <w:outline w:val="0"/>
        <w:emboss w:val="0"/>
        <w:imprint w:val="0"/>
        <w:spacing w:val="0"/>
        <w:w w:val="100"/>
        <w:kern w:val="0"/>
        <w:position w:val="-2"/>
        <w:highlight w:val="none"/>
        <w:vertAlign w:val="baseline"/>
      </w:rPr>
    </w:lvl>
    <w:lvl w:ilvl="4" w:tplc="420ACE4C">
      <w:start w:val="1"/>
      <w:numFmt w:val="bullet"/>
      <w:lvlText w:val="•"/>
      <w:lvlJc w:val="left"/>
      <w:pPr>
        <w:ind w:left="835" w:hanging="115"/>
      </w:pPr>
      <w:rPr>
        <w:rFonts w:hAnsi="Arial Unicode MS"/>
        <w:caps w:val="0"/>
        <w:smallCaps w:val="0"/>
        <w:strike w:val="0"/>
        <w:dstrike w:val="0"/>
        <w:outline w:val="0"/>
        <w:emboss w:val="0"/>
        <w:imprint w:val="0"/>
        <w:spacing w:val="0"/>
        <w:w w:val="100"/>
        <w:kern w:val="0"/>
        <w:position w:val="-2"/>
        <w:highlight w:val="none"/>
        <w:vertAlign w:val="baseline"/>
      </w:rPr>
    </w:lvl>
    <w:lvl w:ilvl="5" w:tplc="D952A304">
      <w:start w:val="1"/>
      <w:numFmt w:val="bullet"/>
      <w:lvlText w:val="•"/>
      <w:lvlJc w:val="left"/>
      <w:pPr>
        <w:ind w:left="1015" w:hanging="115"/>
      </w:pPr>
      <w:rPr>
        <w:rFonts w:hAnsi="Arial Unicode MS"/>
        <w:caps w:val="0"/>
        <w:smallCaps w:val="0"/>
        <w:strike w:val="0"/>
        <w:dstrike w:val="0"/>
        <w:outline w:val="0"/>
        <w:emboss w:val="0"/>
        <w:imprint w:val="0"/>
        <w:spacing w:val="0"/>
        <w:w w:val="100"/>
        <w:kern w:val="0"/>
        <w:position w:val="-2"/>
        <w:highlight w:val="none"/>
        <w:vertAlign w:val="baseline"/>
      </w:rPr>
    </w:lvl>
    <w:lvl w:ilvl="6" w:tplc="47D06B5C">
      <w:start w:val="1"/>
      <w:numFmt w:val="bullet"/>
      <w:lvlText w:val="•"/>
      <w:lvlJc w:val="left"/>
      <w:pPr>
        <w:ind w:left="1195" w:hanging="115"/>
      </w:pPr>
      <w:rPr>
        <w:rFonts w:hAnsi="Arial Unicode MS"/>
        <w:caps w:val="0"/>
        <w:smallCaps w:val="0"/>
        <w:strike w:val="0"/>
        <w:dstrike w:val="0"/>
        <w:outline w:val="0"/>
        <w:emboss w:val="0"/>
        <w:imprint w:val="0"/>
        <w:spacing w:val="0"/>
        <w:w w:val="100"/>
        <w:kern w:val="0"/>
        <w:position w:val="-2"/>
        <w:highlight w:val="none"/>
        <w:vertAlign w:val="baseline"/>
      </w:rPr>
    </w:lvl>
    <w:lvl w:ilvl="7" w:tplc="02167B6A">
      <w:start w:val="1"/>
      <w:numFmt w:val="bullet"/>
      <w:lvlText w:val="•"/>
      <w:lvlJc w:val="left"/>
      <w:pPr>
        <w:ind w:left="1375" w:hanging="115"/>
      </w:pPr>
      <w:rPr>
        <w:rFonts w:hAnsi="Arial Unicode MS"/>
        <w:caps w:val="0"/>
        <w:smallCaps w:val="0"/>
        <w:strike w:val="0"/>
        <w:dstrike w:val="0"/>
        <w:outline w:val="0"/>
        <w:emboss w:val="0"/>
        <w:imprint w:val="0"/>
        <w:spacing w:val="0"/>
        <w:w w:val="100"/>
        <w:kern w:val="0"/>
        <w:position w:val="-2"/>
        <w:highlight w:val="none"/>
        <w:vertAlign w:val="baseline"/>
      </w:rPr>
    </w:lvl>
    <w:lvl w:ilvl="8" w:tplc="FDE6E914">
      <w:start w:val="1"/>
      <w:numFmt w:val="bullet"/>
      <w:lvlText w:val="•"/>
      <w:lvlJc w:val="left"/>
      <w:pPr>
        <w:ind w:left="1555" w:hanging="115"/>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nsid w:val="77FE2A01"/>
    <w:multiLevelType w:val="hybridMultilevel"/>
    <w:tmpl w:val="658282B0"/>
    <w:numStyleLink w:val="Punktor"/>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B5242"/>
    <w:rsid w:val="00032049"/>
    <w:rsid w:val="00103A08"/>
    <w:rsid w:val="001E66C4"/>
    <w:rsid w:val="003653BF"/>
    <w:rsid w:val="00547982"/>
    <w:rsid w:val="0055104F"/>
    <w:rsid w:val="005C32D6"/>
    <w:rsid w:val="008B27F4"/>
    <w:rsid w:val="009B5242"/>
    <w:rsid w:val="00C62DC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3C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u w:color="000000"/>
    </w:rPr>
  </w:style>
  <w:style w:type="paragraph" w:customStyle="1" w:styleId="TreA">
    <w:name w:val="Treść A"/>
    <w:rPr>
      <w:rFonts w:ascii="Helvetica Neue" w:eastAsia="Helvetica Neue" w:hAnsi="Helvetica Neue" w:cs="Helvetica Neue"/>
      <w:color w:val="000000"/>
      <w:sz w:val="22"/>
      <w:szCs w:val="22"/>
      <w:u w:color="000000"/>
    </w:rPr>
  </w:style>
  <w:style w:type="paragraph" w:customStyle="1" w:styleId="Styltabeli1">
    <w:name w:val="Styl tabeli 1"/>
    <w:rPr>
      <w:rFonts w:ascii="Helvetica Neue" w:hAnsi="Helvetica Neue" w:cs="Arial Unicode MS"/>
      <w:b/>
      <w:bCs/>
      <w:color w:val="000000"/>
      <w:u w:color="000000"/>
      <w:lang w:val="en-US"/>
    </w:rPr>
  </w:style>
  <w:style w:type="paragraph" w:customStyle="1" w:styleId="Styltabeli2">
    <w:name w:val="Styl tabeli 2"/>
    <w:rPr>
      <w:rFonts w:ascii="Helvetica Neue" w:eastAsia="Helvetica Neue" w:hAnsi="Helvetica Neue" w:cs="Helvetica Neue"/>
      <w:color w:val="000000"/>
      <w:u w:color="000000"/>
    </w:rPr>
  </w:style>
  <w:style w:type="paragraph" w:customStyle="1" w:styleId="Tre">
    <w:name w:val="Treść"/>
    <w:rPr>
      <w:rFonts w:cs="Arial Unicode MS"/>
      <w:color w:val="000000"/>
      <w:sz w:val="24"/>
      <w:szCs w:val="24"/>
      <w:u w:color="000000"/>
      <w:lang w:val="de-DE"/>
    </w:rPr>
  </w:style>
  <w:style w:type="numbering" w:customStyle="1" w:styleId="Punktor">
    <w:name w:val="Punktor"/>
    <w:pPr>
      <w:numPr>
        <w:numId w:val="1"/>
      </w:numPr>
    </w:pPr>
  </w:style>
  <w:style w:type="character" w:customStyle="1" w:styleId="cze">
    <w:name w:val="Łącze"/>
    <w:rPr>
      <w:color w:val="0000FF"/>
      <w:u w:val="single" w:color="0000FF"/>
    </w:rPr>
  </w:style>
  <w:style w:type="character" w:customStyle="1" w:styleId="Hyperlink0">
    <w:name w:val="Hyperlink.0"/>
    <w:basedOn w:val="cze"/>
    <w:rPr>
      <w:color w:val="0000FF"/>
      <w:u w:val="single" w:color="0000FF"/>
    </w:rPr>
  </w:style>
  <w:style w:type="paragraph" w:styleId="Nagwek">
    <w:name w:val="header"/>
    <w:basedOn w:val="Normalny"/>
    <w:link w:val="NagwekZnak"/>
    <w:uiPriority w:val="99"/>
    <w:unhideWhenUsed/>
    <w:rsid w:val="00547982"/>
    <w:pPr>
      <w:tabs>
        <w:tab w:val="center" w:pos="4536"/>
        <w:tab w:val="right" w:pos="9072"/>
      </w:tabs>
    </w:pPr>
  </w:style>
  <w:style w:type="character" w:customStyle="1" w:styleId="NagwekZnak">
    <w:name w:val="Nagłówek Znak"/>
    <w:basedOn w:val="Domylnaczcionkaakapitu"/>
    <w:link w:val="Nagwek"/>
    <w:uiPriority w:val="99"/>
    <w:rsid w:val="00547982"/>
    <w:rPr>
      <w:sz w:val="24"/>
      <w:szCs w:val="24"/>
      <w:lang w:val="en-US" w:eastAsia="en-US"/>
    </w:rPr>
  </w:style>
  <w:style w:type="paragraph" w:styleId="Stopka">
    <w:name w:val="footer"/>
    <w:basedOn w:val="Normalny"/>
    <w:link w:val="StopkaZnak"/>
    <w:uiPriority w:val="99"/>
    <w:unhideWhenUsed/>
    <w:rsid w:val="00547982"/>
    <w:pPr>
      <w:tabs>
        <w:tab w:val="center" w:pos="4536"/>
        <w:tab w:val="right" w:pos="9072"/>
      </w:tabs>
    </w:pPr>
  </w:style>
  <w:style w:type="character" w:customStyle="1" w:styleId="StopkaZnak">
    <w:name w:val="Stopka Znak"/>
    <w:basedOn w:val="Domylnaczcionkaakapitu"/>
    <w:link w:val="Stopka"/>
    <w:uiPriority w:val="99"/>
    <w:rsid w:val="00547982"/>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u w:color="000000"/>
    </w:rPr>
  </w:style>
  <w:style w:type="paragraph" w:customStyle="1" w:styleId="TreA">
    <w:name w:val="Treść A"/>
    <w:rPr>
      <w:rFonts w:ascii="Helvetica Neue" w:eastAsia="Helvetica Neue" w:hAnsi="Helvetica Neue" w:cs="Helvetica Neue"/>
      <w:color w:val="000000"/>
      <w:sz w:val="22"/>
      <w:szCs w:val="22"/>
      <w:u w:color="000000"/>
    </w:rPr>
  </w:style>
  <w:style w:type="paragraph" w:customStyle="1" w:styleId="Styltabeli1">
    <w:name w:val="Styl tabeli 1"/>
    <w:rPr>
      <w:rFonts w:ascii="Helvetica Neue" w:hAnsi="Helvetica Neue" w:cs="Arial Unicode MS"/>
      <w:b/>
      <w:bCs/>
      <w:color w:val="000000"/>
      <w:u w:color="000000"/>
      <w:lang w:val="en-US"/>
    </w:rPr>
  </w:style>
  <w:style w:type="paragraph" w:customStyle="1" w:styleId="Styltabeli2">
    <w:name w:val="Styl tabeli 2"/>
    <w:rPr>
      <w:rFonts w:ascii="Helvetica Neue" w:eastAsia="Helvetica Neue" w:hAnsi="Helvetica Neue" w:cs="Helvetica Neue"/>
      <w:color w:val="000000"/>
      <w:u w:color="000000"/>
    </w:rPr>
  </w:style>
  <w:style w:type="paragraph" w:customStyle="1" w:styleId="Tre">
    <w:name w:val="Treść"/>
    <w:rPr>
      <w:rFonts w:cs="Arial Unicode MS"/>
      <w:color w:val="000000"/>
      <w:sz w:val="24"/>
      <w:szCs w:val="24"/>
      <w:u w:color="000000"/>
      <w:lang w:val="de-DE"/>
    </w:rPr>
  </w:style>
  <w:style w:type="numbering" w:customStyle="1" w:styleId="Punktor">
    <w:name w:val="Punktor"/>
    <w:pPr>
      <w:numPr>
        <w:numId w:val="1"/>
      </w:numPr>
    </w:pPr>
  </w:style>
  <w:style w:type="character" w:customStyle="1" w:styleId="cze">
    <w:name w:val="Łącze"/>
    <w:rPr>
      <w:color w:val="0000FF"/>
      <w:u w:val="single" w:color="0000FF"/>
    </w:rPr>
  </w:style>
  <w:style w:type="character" w:customStyle="1" w:styleId="Hyperlink0">
    <w:name w:val="Hyperlink.0"/>
    <w:basedOn w:val="cze"/>
    <w:rPr>
      <w:color w:val="0000FF"/>
      <w:u w:val="single" w:color="0000FF"/>
    </w:rPr>
  </w:style>
  <w:style w:type="paragraph" w:styleId="Nagwek">
    <w:name w:val="header"/>
    <w:basedOn w:val="Normalny"/>
    <w:link w:val="NagwekZnak"/>
    <w:uiPriority w:val="99"/>
    <w:unhideWhenUsed/>
    <w:rsid w:val="00547982"/>
    <w:pPr>
      <w:tabs>
        <w:tab w:val="center" w:pos="4536"/>
        <w:tab w:val="right" w:pos="9072"/>
      </w:tabs>
    </w:pPr>
  </w:style>
  <w:style w:type="character" w:customStyle="1" w:styleId="NagwekZnak">
    <w:name w:val="Nagłówek Znak"/>
    <w:basedOn w:val="Domylnaczcionkaakapitu"/>
    <w:link w:val="Nagwek"/>
    <w:uiPriority w:val="99"/>
    <w:rsid w:val="00547982"/>
    <w:rPr>
      <w:sz w:val="24"/>
      <w:szCs w:val="24"/>
      <w:lang w:val="en-US" w:eastAsia="en-US"/>
    </w:rPr>
  </w:style>
  <w:style w:type="paragraph" w:styleId="Stopka">
    <w:name w:val="footer"/>
    <w:basedOn w:val="Normalny"/>
    <w:link w:val="StopkaZnak"/>
    <w:uiPriority w:val="99"/>
    <w:unhideWhenUsed/>
    <w:rsid w:val="00547982"/>
    <w:pPr>
      <w:tabs>
        <w:tab w:val="center" w:pos="4536"/>
        <w:tab w:val="right" w:pos="9072"/>
      </w:tabs>
    </w:pPr>
  </w:style>
  <w:style w:type="character" w:customStyle="1" w:styleId="StopkaZnak">
    <w:name w:val="Stopka Znak"/>
    <w:basedOn w:val="Domylnaczcionkaakapitu"/>
    <w:link w:val="Stopka"/>
    <w:uiPriority w:val="99"/>
    <w:rsid w:val="0054798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11946">
      <w:bodyDiv w:val="1"/>
      <w:marLeft w:val="0"/>
      <w:marRight w:val="0"/>
      <w:marTop w:val="0"/>
      <w:marBottom w:val="0"/>
      <w:divBdr>
        <w:top w:val="none" w:sz="0" w:space="0" w:color="auto"/>
        <w:left w:val="none" w:sz="0" w:space="0" w:color="auto"/>
        <w:bottom w:val="none" w:sz="0" w:space="0" w:color="auto"/>
        <w:right w:val="none" w:sz="0" w:space="0" w:color="auto"/>
      </w:divBdr>
    </w:div>
    <w:div w:id="835920335">
      <w:bodyDiv w:val="1"/>
      <w:marLeft w:val="0"/>
      <w:marRight w:val="0"/>
      <w:marTop w:val="0"/>
      <w:marBottom w:val="0"/>
      <w:divBdr>
        <w:top w:val="none" w:sz="0" w:space="0" w:color="auto"/>
        <w:left w:val="none" w:sz="0" w:space="0" w:color="auto"/>
        <w:bottom w:val="none" w:sz="0" w:space="0" w:color="auto"/>
        <w:right w:val="none" w:sz="0" w:space="0" w:color="auto"/>
      </w:divBdr>
    </w:div>
    <w:div w:id="1977367689">
      <w:bodyDiv w:val="1"/>
      <w:marLeft w:val="0"/>
      <w:marRight w:val="0"/>
      <w:marTop w:val="0"/>
      <w:marBottom w:val="0"/>
      <w:divBdr>
        <w:top w:val="none" w:sz="0" w:space="0" w:color="auto"/>
        <w:left w:val="none" w:sz="0" w:space="0" w:color="auto"/>
        <w:bottom w:val="none" w:sz="0" w:space="0" w:color="auto"/>
        <w:right w:val="none" w:sz="0" w:space="0" w:color="auto"/>
      </w:divBdr>
    </w:div>
    <w:div w:id="200501080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aro@gumed.edu.pl"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363</Words>
  <Characters>2183</Characters>
  <Application>Microsoft Macintosh Word</Application>
  <DocSecurity>0</DocSecurity>
  <Lines>18</Lines>
  <Paragraphs>5</Paragraphs>
  <ScaleCrop>false</ScaleCrop>
  <Company>Gdański Uniwersytet Medyczny</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Jacek Kaczmarek</cp:lastModifiedBy>
  <cp:revision>3</cp:revision>
  <dcterms:created xsi:type="dcterms:W3CDTF">2019-03-13T22:58:00Z</dcterms:created>
  <dcterms:modified xsi:type="dcterms:W3CDTF">2019-03-13T23:02:00Z</dcterms:modified>
</cp:coreProperties>
</file>